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33" w:rsidRPr="006B5333" w:rsidRDefault="00684C42" w:rsidP="00F47E72">
      <w:pPr>
        <w:shd w:val="clear" w:color="auto" w:fill="FFFFFF"/>
        <w:spacing w:after="144" w:line="240" w:lineRule="auto"/>
        <w:jc w:val="center"/>
        <w:outlineLvl w:val="0"/>
        <w:rPr>
          <w:rFonts w:ascii="Arial" w:eastAsia="Times New Roman" w:hAnsi="Arial" w:cs="Arial"/>
          <w:b/>
          <w:bCs/>
          <w:color w:val="3A5395"/>
          <w:kern w:val="36"/>
          <w:sz w:val="31"/>
          <w:szCs w:val="31"/>
          <w:lang w:eastAsia="en-GB"/>
        </w:rPr>
      </w:pPr>
      <w:r>
        <w:rPr>
          <w:rFonts w:ascii="Arial" w:eastAsia="Times New Roman" w:hAnsi="Arial" w:cs="Arial"/>
          <w:b/>
          <w:bCs/>
          <w:color w:val="3A5395"/>
          <w:kern w:val="36"/>
          <w:sz w:val="31"/>
          <w:szCs w:val="31"/>
          <w:lang w:eastAsia="en-GB"/>
        </w:rPr>
        <w:t>The Property Redress Scheme C</w:t>
      </w:r>
      <w:r w:rsidR="006B5333" w:rsidRPr="006B5333">
        <w:rPr>
          <w:rFonts w:ascii="Arial" w:eastAsia="Times New Roman" w:hAnsi="Arial" w:cs="Arial"/>
          <w:b/>
          <w:bCs/>
          <w:color w:val="3A5395"/>
          <w:kern w:val="36"/>
          <w:sz w:val="31"/>
          <w:szCs w:val="31"/>
          <w:lang w:eastAsia="en-GB"/>
        </w:rPr>
        <w:t xml:space="preserve">onflict of </w:t>
      </w:r>
      <w:r>
        <w:rPr>
          <w:rFonts w:ascii="Arial" w:eastAsia="Times New Roman" w:hAnsi="Arial" w:cs="Arial"/>
          <w:b/>
          <w:bCs/>
          <w:color w:val="3A5395"/>
          <w:kern w:val="36"/>
          <w:sz w:val="31"/>
          <w:szCs w:val="31"/>
          <w:lang w:eastAsia="en-GB"/>
        </w:rPr>
        <w:t>I</w:t>
      </w:r>
      <w:r w:rsidR="006B5333" w:rsidRPr="006B5333">
        <w:rPr>
          <w:rFonts w:ascii="Arial" w:eastAsia="Times New Roman" w:hAnsi="Arial" w:cs="Arial"/>
          <w:b/>
          <w:bCs/>
          <w:color w:val="3A5395"/>
          <w:kern w:val="36"/>
          <w:sz w:val="31"/>
          <w:szCs w:val="31"/>
          <w:lang w:eastAsia="en-GB"/>
        </w:rPr>
        <w:t>nterest</w:t>
      </w:r>
      <w:r>
        <w:rPr>
          <w:rFonts w:ascii="Arial" w:eastAsia="Times New Roman" w:hAnsi="Arial" w:cs="Arial"/>
          <w:b/>
          <w:bCs/>
          <w:color w:val="3A5395"/>
          <w:kern w:val="36"/>
          <w:sz w:val="31"/>
          <w:szCs w:val="31"/>
          <w:lang w:eastAsia="en-GB"/>
        </w:rPr>
        <w:t xml:space="preserve"> Policy</w:t>
      </w:r>
    </w:p>
    <w:p w:rsidR="00FE6DF4" w:rsidRDefault="00FE6DF4" w:rsidP="006B5333">
      <w:pPr>
        <w:shd w:val="clear" w:color="auto" w:fill="FFFFFF"/>
        <w:spacing w:after="0" w:line="240" w:lineRule="auto"/>
        <w:textAlignment w:val="baseline"/>
        <w:rPr>
          <w:rFonts w:eastAsia="Times New Roman" w:cs="Arial"/>
          <w:color w:val="333333"/>
          <w:sz w:val="24"/>
          <w:szCs w:val="24"/>
          <w:lang w:eastAsia="en-GB"/>
        </w:rPr>
      </w:pPr>
      <w:bookmarkStart w:id="0" w:name="_GoBack"/>
      <w:bookmarkEnd w:id="0"/>
    </w:p>
    <w:p w:rsidR="006B5333" w:rsidRPr="00684C42" w:rsidRDefault="00684C42" w:rsidP="006B5333">
      <w:pPr>
        <w:shd w:val="clear" w:color="auto" w:fill="FFFFFF"/>
        <w:spacing w:after="0" w:line="240" w:lineRule="auto"/>
        <w:textAlignment w:val="baseline"/>
        <w:rPr>
          <w:rFonts w:eastAsia="Times New Roman" w:cs="Arial"/>
          <w:color w:val="333333"/>
          <w:sz w:val="24"/>
          <w:szCs w:val="24"/>
          <w:lang w:eastAsia="en-GB"/>
        </w:rPr>
      </w:pPr>
      <w:r>
        <w:rPr>
          <w:rFonts w:eastAsia="Times New Roman" w:cs="Arial"/>
          <w:color w:val="333333"/>
          <w:sz w:val="24"/>
          <w:szCs w:val="24"/>
          <w:lang w:eastAsia="en-GB"/>
        </w:rPr>
        <w:t xml:space="preserve">Those in restricted posts are </w:t>
      </w:r>
      <w:r w:rsidR="006B5333" w:rsidRPr="00684C42">
        <w:rPr>
          <w:rFonts w:eastAsia="Times New Roman" w:cs="Arial"/>
          <w:color w:val="333333"/>
          <w:sz w:val="24"/>
          <w:szCs w:val="24"/>
          <w:lang w:eastAsia="en-GB"/>
        </w:rPr>
        <w:t>required</w:t>
      </w:r>
      <w:r>
        <w:rPr>
          <w:rFonts w:eastAsia="Times New Roman" w:cs="Arial"/>
          <w:color w:val="333333"/>
          <w:sz w:val="24"/>
          <w:szCs w:val="24"/>
          <w:lang w:eastAsia="en-GB"/>
        </w:rPr>
        <w:t xml:space="preserve"> to inform your line manager </w:t>
      </w:r>
      <w:r w:rsidR="006B5333" w:rsidRPr="00684C42">
        <w:rPr>
          <w:rFonts w:eastAsia="Times New Roman" w:cs="Arial"/>
          <w:color w:val="333333"/>
          <w:sz w:val="24"/>
          <w:szCs w:val="24"/>
          <w:lang w:eastAsia="en-GB"/>
        </w:rPr>
        <w:t>of any private or personal interest which may affect your ability to deal with a particular complaint or to do your job.</w:t>
      </w:r>
    </w:p>
    <w:p w:rsidR="006B5333" w:rsidRPr="00684C42" w:rsidRDefault="006B5333"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bookmarkStart w:id="1" w:name="restricted"/>
      <w:bookmarkEnd w:id="1"/>
    </w:p>
    <w:p w:rsidR="006B5333" w:rsidRPr="00684C42" w:rsidRDefault="006B5333"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r w:rsidRPr="00684C42">
        <w:rPr>
          <w:rFonts w:eastAsia="Times New Roman" w:cs="Arial"/>
          <w:b/>
          <w:bCs/>
          <w:color w:val="3A5395"/>
          <w:sz w:val="24"/>
          <w:szCs w:val="24"/>
          <w:lang w:eastAsia="en-GB"/>
        </w:rPr>
        <w:t>Staff in restricted posts</w:t>
      </w:r>
    </w:p>
    <w:p w:rsidR="006B5333" w:rsidRDefault="006B5333" w:rsidP="006B5333">
      <w:pPr>
        <w:shd w:val="clear" w:color="auto" w:fill="FFFFFF"/>
        <w:spacing w:after="0" w:line="240" w:lineRule="auto"/>
        <w:textAlignment w:val="baseline"/>
        <w:rPr>
          <w:rFonts w:eastAsia="Times New Roman" w:cs="Arial"/>
          <w:color w:val="333333"/>
          <w:sz w:val="24"/>
          <w:szCs w:val="24"/>
          <w:lang w:eastAsia="en-GB"/>
        </w:rPr>
      </w:pPr>
      <w:r w:rsidRPr="00684C42">
        <w:rPr>
          <w:rFonts w:eastAsia="Times New Roman" w:cs="Arial"/>
          <w:color w:val="333333"/>
          <w:sz w:val="24"/>
          <w:szCs w:val="24"/>
          <w:lang w:eastAsia="en-GB"/>
        </w:rPr>
        <w:t>The restricted posts are:</w:t>
      </w:r>
    </w:p>
    <w:p w:rsidR="00684C42" w:rsidRDefault="00684C42" w:rsidP="006B5333">
      <w:pPr>
        <w:shd w:val="clear" w:color="auto" w:fill="FFFFFF"/>
        <w:spacing w:after="0" w:line="240" w:lineRule="auto"/>
        <w:textAlignment w:val="baseline"/>
        <w:rPr>
          <w:rFonts w:eastAsia="Times New Roman" w:cs="Arial"/>
          <w:color w:val="333333"/>
          <w:sz w:val="24"/>
          <w:szCs w:val="24"/>
          <w:lang w:eastAsia="en-GB"/>
        </w:rPr>
      </w:pPr>
      <w:r>
        <w:rPr>
          <w:rFonts w:eastAsia="Times New Roman" w:cs="Arial"/>
          <w:color w:val="333333"/>
          <w:sz w:val="24"/>
          <w:szCs w:val="24"/>
          <w:lang w:eastAsia="en-GB"/>
        </w:rPr>
        <w:t>PRS Directors</w:t>
      </w:r>
    </w:p>
    <w:p w:rsidR="00684C42" w:rsidRDefault="00684C42" w:rsidP="006B5333">
      <w:pPr>
        <w:shd w:val="clear" w:color="auto" w:fill="FFFFFF"/>
        <w:spacing w:after="0" w:line="240" w:lineRule="auto"/>
        <w:textAlignment w:val="baseline"/>
        <w:rPr>
          <w:rFonts w:eastAsia="Times New Roman" w:cs="Arial"/>
          <w:color w:val="333333"/>
          <w:sz w:val="24"/>
          <w:szCs w:val="24"/>
          <w:lang w:eastAsia="en-GB"/>
        </w:rPr>
      </w:pPr>
      <w:r>
        <w:rPr>
          <w:rFonts w:eastAsia="Times New Roman" w:cs="Arial"/>
          <w:color w:val="333333"/>
          <w:sz w:val="24"/>
          <w:szCs w:val="24"/>
          <w:lang w:eastAsia="en-GB"/>
        </w:rPr>
        <w:t>PRS Head of Redress</w:t>
      </w:r>
    </w:p>
    <w:p w:rsidR="00684C42" w:rsidRDefault="00684C42" w:rsidP="006B5333">
      <w:pPr>
        <w:shd w:val="clear" w:color="auto" w:fill="FFFFFF"/>
        <w:spacing w:after="0" w:line="240" w:lineRule="auto"/>
        <w:textAlignment w:val="baseline"/>
        <w:rPr>
          <w:rFonts w:eastAsia="Times New Roman" w:cs="Arial"/>
          <w:color w:val="333333"/>
          <w:sz w:val="24"/>
          <w:szCs w:val="24"/>
          <w:lang w:eastAsia="en-GB"/>
        </w:rPr>
      </w:pPr>
      <w:r>
        <w:rPr>
          <w:rFonts w:eastAsia="Times New Roman" w:cs="Arial"/>
          <w:color w:val="333333"/>
          <w:sz w:val="24"/>
          <w:szCs w:val="24"/>
          <w:lang w:eastAsia="en-GB"/>
        </w:rPr>
        <w:t>PRS Senior Case Officers</w:t>
      </w:r>
    </w:p>
    <w:p w:rsidR="00684C42" w:rsidRDefault="00684C42" w:rsidP="006B5333">
      <w:pPr>
        <w:shd w:val="clear" w:color="auto" w:fill="FFFFFF"/>
        <w:spacing w:after="0" w:line="240" w:lineRule="auto"/>
        <w:textAlignment w:val="baseline"/>
        <w:rPr>
          <w:rFonts w:eastAsia="Times New Roman" w:cs="Arial"/>
          <w:color w:val="333333"/>
          <w:sz w:val="24"/>
          <w:szCs w:val="24"/>
          <w:lang w:eastAsia="en-GB"/>
        </w:rPr>
      </w:pPr>
      <w:r>
        <w:rPr>
          <w:rFonts w:eastAsia="Times New Roman" w:cs="Arial"/>
          <w:color w:val="333333"/>
          <w:sz w:val="24"/>
          <w:szCs w:val="24"/>
          <w:lang w:eastAsia="en-GB"/>
        </w:rPr>
        <w:t>PRS Case Officers</w:t>
      </w:r>
    </w:p>
    <w:p w:rsidR="00684C42" w:rsidRDefault="00684C42" w:rsidP="006B5333">
      <w:pPr>
        <w:shd w:val="clear" w:color="auto" w:fill="FFFFFF"/>
        <w:spacing w:after="0" w:line="240" w:lineRule="auto"/>
        <w:textAlignment w:val="baseline"/>
        <w:rPr>
          <w:rFonts w:eastAsia="Times New Roman" w:cs="Arial"/>
          <w:color w:val="333333"/>
          <w:sz w:val="24"/>
          <w:szCs w:val="24"/>
          <w:lang w:eastAsia="en-GB"/>
        </w:rPr>
      </w:pPr>
      <w:r>
        <w:rPr>
          <w:rFonts w:eastAsia="Times New Roman" w:cs="Arial"/>
          <w:color w:val="333333"/>
          <w:sz w:val="24"/>
          <w:szCs w:val="24"/>
          <w:lang w:eastAsia="en-GB"/>
        </w:rPr>
        <w:t>PRS Complaints and Membership Co-Ordinator</w:t>
      </w:r>
    </w:p>
    <w:p w:rsidR="00684C42" w:rsidRPr="00684C42" w:rsidRDefault="00684C42" w:rsidP="006B5333">
      <w:pPr>
        <w:shd w:val="clear" w:color="auto" w:fill="FFFFFF"/>
        <w:spacing w:after="0" w:line="240" w:lineRule="auto"/>
        <w:textAlignment w:val="baseline"/>
        <w:rPr>
          <w:rFonts w:eastAsia="Times New Roman" w:cs="Arial"/>
          <w:color w:val="333333"/>
          <w:sz w:val="24"/>
          <w:szCs w:val="24"/>
          <w:lang w:eastAsia="en-GB"/>
        </w:rPr>
      </w:pPr>
      <w:r>
        <w:rPr>
          <w:rFonts w:eastAsia="Times New Roman" w:cs="Arial"/>
          <w:color w:val="333333"/>
          <w:sz w:val="24"/>
          <w:szCs w:val="24"/>
          <w:lang w:eastAsia="en-GB"/>
        </w:rPr>
        <w:t xml:space="preserve">PRS First Contact Team – Complaints Officers </w:t>
      </w:r>
    </w:p>
    <w:p w:rsidR="00684C42" w:rsidRPr="00684C42" w:rsidRDefault="00684C42" w:rsidP="006B5333">
      <w:pPr>
        <w:pBdr>
          <w:bottom w:val="dotted" w:sz="6" w:space="0" w:color="999999"/>
        </w:pBdr>
        <w:shd w:val="clear" w:color="auto" w:fill="FFFFFF"/>
        <w:spacing w:after="0" w:line="240" w:lineRule="auto"/>
        <w:ind w:right="96"/>
        <w:outlineLvl w:val="1"/>
        <w:rPr>
          <w:sz w:val="24"/>
          <w:szCs w:val="24"/>
        </w:rPr>
      </w:pPr>
      <w:bookmarkStart w:id="2" w:name="member"/>
      <w:bookmarkEnd w:id="2"/>
    </w:p>
    <w:p w:rsidR="006B5333" w:rsidRPr="00684C42" w:rsidRDefault="009913D6"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r>
        <w:rPr>
          <w:rFonts w:eastAsia="Times New Roman" w:cs="Arial"/>
          <w:b/>
          <w:bCs/>
          <w:color w:val="3A5395"/>
          <w:sz w:val="24"/>
          <w:szCs w:val="24"/>
          <w:lang w:eastAsia="en-GB"/>
        </w:rPr>
        <w:t>Position of the Scheme and Head of Redress</w:t>
      </w:r>
    </w:p>
    <w:p w:rsidR="009913D6" w:rsidRDefault="006B5333" w:rsidP="006B5333">
      <w:pPr>
        <w:shd w:val="clear" w:color="auto" w:fill="FFFFFF"/>
        <w:spacing w:after="0" w:line="240" w:lineRule="auto"/>
        <w:textAlignment w:val="baseline"/>
        <w:rPr>
          <w:rFonts w:eastAsia="Times New Roman" w:cs="Arial"/>
          <w:color w:val="333333"/>
          <w:sz w:val="24"/>
          <w:szCs w:val="24"/>
          <w:lang w:eastAsia="en-GB"/>
        </w:rPr>
      </w:pPr>
      <w:r w:rsidRPr="00684C42">
        <w:rPr>
          <w:rFonts w:eastAsia="Times New Roman" w:cs="Arial"/>
          <w:color w:val="333333"/>
          <w:sz w:val="24"/>
          <w:szCs w:val="24"/>
          <w:lang w:eastAsia="en-GB"/>
        </w:rPr>
        <w:t xml:space="preserve">The </w:t>
      </w:r>
      <w:r w:rsidR="00684C42">
        <w:rPr>
          <w:rFonts w:eastAsia="Times New Roman" w:cs="Arial"/>
          <w:color w:val="333333"/>
          <w:sz w:val="24"/>
          <w:szCs w:val="24"/>
          <w:lang w:eastAsia="en-GB"/>
        </w:rPr>
        <w:t xml:space="preserve">Property Redress </w:t>
      </w:r>
      <w:r w:rsidR="009913D6">
        <w:rPr>
          <w:rFonts w:eastAsia="Times New Roman" w:cs="Arial"/>
          <w:color w:val="333333"/>
          <w:sz w:val="24"/>
          <w:szCs w:val="24"/>
          <w:lang w:eastAsia="en-GB"/>
        </w:rPr>
        <w:t xml:space="preserve">Scheme </w:t>
      </w:r>
      <w:r w:rsidR="00684C42">
        <w:rPr>
          <w:rFonts w:eastAsia="Times New Roman" w:cs="Arial"/>
          <w:color w:val="333333"/>
          <w:sz w:val="24"/>
          <w:szCs w:val="24"/>
          <w:lang w:eastAsia="en-GB"/>
        </w:rPr>
        <w:t>is</w:t>
      </w:r>
      <w:r w:rsidRPr="00684C42">
        <w:rPr>
          <w:rFonts w:eastAsia="Times New Roman" w:cs="Arial"/>
          <w:color w:val="333333"/>
          <w:sz w:val="24"/>
          <w:szCs w:val="24"/>
          <w:lang w:eastAsia="en-GB"/>
        </w:rPr>
        <w:t xml:space="preserve"> impartial and independen</w:t>
      </w:r>
      <w:r w:rsidR="009913D6">
        <w:rPr>
          <w:rFonts w:eastAsia="Times New Roman" w:cs="Arial"/>
          <w:color w:val="333333"/>
          <w:sz w:val="24"/>
          <w:szCs w:val="24"/>
          <w:lang w:eastAsia="en-GB"/>
        </w:rPr>
        <w:t>t</w:t>
      </w:r>
      <w:r w:rsidRPr="00684C42">
        <w:rPr>
          <w:rFonts w:eastAsia="Times New Roman" w:cs="Arial"/>
          <w:color w:val="333333"/>
          <w:sz w:val="24"/>
          <w:szCs w:val="24"/>
          <w:lang w:eastAsia="en-GB"/>
        </w:rPr>
        <w:t xml:space="preserve">. </w:t>
      </w:r>
    </w:p>
    <w:p w:rsidR="009913D6" w:rsidRDefault="009913D6" w:rsidP="009913D6">
      <w:pPr>
        <w:spacing w:after="0" w:line="240" w:lineRule="auto"/>
        <w:jc w:val="both"/>
        <w:rPr>
          <w:rFonts w:cstheme="minorHAnsi"/>
          <w:sz w:val="24"/>
          <w:szCs w:val="24"/>
        </w:rPr>
      </w:pPr>
      <w:bookmarkStart w:id="3" w:name="other"/>
      <w:bookmarkEnd w:id="3"/>
    </w:p>
    <w:p w:rsidR="009913D6" w:rsidRDefault="009913D6" w:rsidP="009913D6">
      <w:pPr>
        <w:spacing w:after="0" w:line="240" w:lineRule="auto"/>
        <w:jc w:val="both"/>
        <w:rPr>
          <w:rFonts w:cstheme="minorHAnsi"/>
          <w:sz w:val="24"/>
          <w:szCs w:val="24"/>
        </w:rPr>
      </w:pPr>
      <w:r w:rsidRPr="009913D6">
        <w:rPr>
          <w:rFonts w:cstheme="minorHAnsi"/>
          <w:sz w:val="24"/>
          <w:szCs w:val="24"/>
        </w:rPr>
        <w:t xml:space="preserve">The </w:t>
      </w:r>
      <w:r>
        <w:rPr>
          <w:rFonts w:cstheme="minorHAnsi"/>
          <w:sz w:val="24"/>
          <w:szCs w:val="24"/>
        </w:rPr>
        <w:t>Head of Redress</w:t>
      </w:r>
      <w:r w:rsidRPr="009913D6">
        <w:rPr>
          <w:rFonts w:cstheme="minorHAnsi"/>
          <w:sz w:val="24"/>
          <w:szCs w:val="24"/>
        </w:rPr>
        <w:t xml:space="preserve"> must not be appointed by those who are subject to investigation by him. </w:t>
      </w:r>
      <w:r>
        <w:rPr>
          <w:rFonts w:cstheme="minorHAnsi"/>
          <w:sz w:val="24"/>
          <w:szCs w:val="24"/>
        </w:rPr>
        <w:t xml:space="preserve"> </w:t>
      </w:r>
    </w:p>
    <w:p w:rsidR="009913D6" w:rsidRDefault="009913D6" w:rsidP="009913D6">
      <w:pPr>
        <w:spacing w:after="0" w:line="240" w:lineRule="auto"/>
        <w:jc w:val="both"/>
        <w:rPr>
          <w:rFonts w:cstheme="minorHAnsi"/>
          <w:sz w:val="24"/>
          <w:szCs w:val="24"/>
        </w:rPr>
      </w:pPr>
    </w:p>
    <w:p w:rsidR="009913D6" w:rsidRDefault="009913D6" w:rsidP="00FE6DF4">
      <w:pPr>
        <w:spacing w:after="0" w:line="240" w:lineRule="auto"/>
        <w:jc w:val="both"/>
        <w:rPr>
          <w:rFonts w:cstheme="minorHAnsi"/>
          <w:sz w:val="24"/>
          <w:szCs w:val="24"/>
        </w:rPr>
      </w:pPr>
      <w:r w:rsidRPr="009913D6">
        <w:rPr>
          <w:rFonts w:cstheme="minorHAnsi"/>
          <w:sz w:val="24"/>
          <w:szCs w:val="24"/>
        </w:rPr>
        <w:t xml:space="preserve">The </w:t>
      </w:r>
      <w:r w:rsidR="00FE6DF4">
        <w:rPr>
          <w:rFonts w:cstheme="minorHAnsi"/>
          <w:sz w:val="24"/>
          <w:szCs w:val="24"/>
        </w:rPr>
        <w:t xml:space="preserve">Head of Redress </w:t>
      </w:r>
      <w:r w:rsidRPr="009913D6">
        <w:rPr>
          <w:rFonts w:cstheme="minorHAnsi"/>
          <w:sz w:val="24"/>
          <w:szCs w:val="24"/>
        </w:rPr>
        <w:t>should be appointed for a period of office of sufficient duration to ensure the independence of his actions and not be removable from his duties without just cause. The appointment should be for a minimum of three years and may be renewable.</w:t>
      </w:r>
    </w:p>
    <w:p w:rsidR="00FE6DF4" w:rsidRPr="009913D6" w:rsidRDefault="00FE6DF4" w:rsidP="00FE6DF4">
      <w:pPr>
        <w:spacing w:after="0" w:line="240" w:lineRule="auto"/>
        <w:jc w:val="both"/>
        <w:rPr>
          <w:rFonts w:cstheme="minorHAnsi"/>
          <w:sz w:val="24"/>
          <w:szCs w:val="24"/>
        </w:rPr>
      </w:pPr>
    </w:p>
    <w:p w:rsidR="009913D6" w:rsidRDefault="009913D6" w:rsidP="00FE6DF4">
      <w:pPr>
        <w:spacing w:after="0" w:line="240" w:lineRule="auto"/>
        <w:jc w:val="both"/>
        <w:rPr>
          <w:rFonts w:cstheme="minorHAnsi"/>
          <w:sz w:val="24"/>
          <w:szCs w:val="24"/>
        </w:rPr>
      </w:pPr>
      <w:r w:rsidRPr="009913D6">
        <w:rPr>
          <w:rFonts w:cstheme="minorHAnsi"/>
          <w:sz w:val="24"/>
          <w:szCs w:val="24"/>
        </w:rPr>
        <w:t xml:space="preserve">The </w:t>
      </w:r>
      <w:r w:rsidR="00FE6DF4">
        <w:rPr>
          <w:rFonts w:cstheme="minorHAnsi"/>
          <w:sz w:val="24"/>
          <w:szCs w:val="24"/>
        </w:rPr>
        <w:t>Head of Redress</w:t>
      </w:r>
      <w:r w:rsidRPr="009913D6">
        <w:rPr>
          <w:rFonts w:cstheme="minorHAnsi"/>
          <w:sz w:val="24"/>
          <w:szCs w:val="24"/>
        </w:rPr>
        <w:t xml:space="preserve"> should not, during the three years prior to assuming his present function, have occupied a position in the industry to be regulated, remunerated or otherwise, which may cast doubt about his independence from the industry and his ability to reach impartial decisions.</w:t>
      </w:r>
    </w:p>
    <w:p w:rsidR="00FE6DF4" w:rsidRDefault="00FE6DF4" w:rsidP="00FE6DF4">
      <w:pPr>
        <w:spacing w:after="0" w:line="240" w:lineRule="auto"/>
        <w:jc w:val="both"/>
        <w:rPr>
          <w:rFonts w:cstheme="minorHAnsi"/>
          <w:sz w:val="24"/>
          <w:szCs w:val="24"/>
        </w:rPr>
      </w:pPr>
    </w:p>
    <w:p w:rsidR="009913D6" w:rsidRDefault="009913D6" w:rsidP="00FE6DF4">
      <w:pPr>
        <w:spacing w:after="0" w:line="240" w:lineRule="auto"/>
        <w:jc w:val="both"/>
        <w:rPr>
          <w:rFonts w:cstheme="minorHAnsi"/>
          <w:sz w:val="24"/>
          <w:szCs w:val="24"/>
        </w:rPr>
      </w:pPr>
      <w:r w:rsidRPr="009913D6">
        <w:rPr>
          <w:rFonts w:cstheme="minorHAnsi"/>
          <w:sz w:val="24"/>
          <w:szCs w:val="24"/>
        </w:rPr>
        <w:t xml:space="preserve">The appointment must not be subject to premature termination other than for incapacity or misconduct or other good cause. The grounds on which dismissal can be made should always be stated. Those subject to investigation by the ombudsman should not be entitled to exercise the power to terminate the </w:t>
      </w:r>
      <w:r w:rsidR="00FE6DF4">
        <w:rPr>
          <w:rFonts w:cstheme="minorHAnsi"/>
          <w:sz w:val="24"/>
          <w:szCs w:val="24"/>
        </w:rPr>
        <w:t>Head of Redress</w:t>
      </w:r>
      <w:r w:rsidRPr="009913D6">
        <w:rPr>
          <w:rFonts w:cstheme="minorHAnsi"/>
          <w:sz w:val="24"/>
          <w:szCs w:val="24"/>
        </w:rPr>
        <w:t>’ appointment, but this does not exclude their minority representation on the body which is authorised to terminate.</w:t>
      </w:r>
    </w:p>
    <w:p w:rsidR="00FE6DF4" w:rsidRPr="009913D6" w:rsidRDefault="00FE6DF4" w:rsidP="00FE6DF4">
      <w:pPr>
        <w:spacing w:after="0" w:line="240" w:lineRule="auto"/>
        <w:jc w:val="both"/>
        <w:rPr>
          <w:rFonts w:cstheme="minorHAnsi"/>
          <w:sz w:val="24"/>
          <w:szCs w:val="24"/>
        </w:rPr>
      </w:pPr>
    </w:p>
    <w:p w:rsidR="009913D6" w:rsidRDefault="009913D6" w:rsidP="00FE6DF4">
      <w:pPr>
        <w:spacing w:after="0" w:line="240" w:lineRule="auto"/>
        <w:jc w:val="both"/>
        <w:rPr>
          <w:rFonts w:cstheme="minorHAnsi"/>
          <w:sz w:val="24"/>
          <w:szCs w:val="24"/>
        </w:rPr>
      </w:pPr>
      <w:r w:rsidRPr="009913D6">
        <w:rPr>
          <w:rFonts w:cstheme="minorHAnsi"/>
          <w:sz w:val="24"/>
          <w:szCs w:val="24"/>
        </w:rPr>
        <w:t xml:space="preserve">The </w:t>
      </w:r>
      <w:r w:rsidR="00FE6DF4">
        <w:rPr>
          <w:rFonts w:cstheme="minorHAnsi"/>
          <w:sz w:val="24"/>
          <w:szCs w:val="24"/>
        </w:rPr>
        <w:t>Head of Redress</w:t>
      </w:r>
      <w:r w:rsidRPr="009913D6">
        <w:rPr>
          <w:rFonts w:cstheme="minorHAnsi"/>
          <w:sz w:val="24"/>
          <w:szCs w:val="24"/>
        </w:rPr>
        <w:t xml:space="preserve"> alone (or an appointed deputy) must have the power to decide whether or not a complaint is within the </w:t>
      </w:r>
      <w:r w:rsidR="00FE6DF4">
        <w:rPr>
          <w:rFonts w:cstheme="minorHAnsi"/>
          <w:sz w:val="24"/>
          <w:szCs w:val="24"/>
        </w:rPr>
        <w:t>scheme</w:t>
      </w:r>
      <w:r w:rsidRPr="009913D6">
        <w:rPr>
          <w:rFonts w:cstheme="minorHAnsi"/>
          <w:sz w:val="24"/>
          <w:szCs w:val="24"/>
        </w:rPr>
        <w:t xml:space="preserve">’s jurisdiction. If it is, the </w:t>
      </w:r>
      <w:r w:rsidR="00FE6DF4">
        <w:rPr>
          <w:rFonts w:cstheme="minorHAnsi"/>
          <w:sz w:val="24"/>
          <w:szCs w:val="24"/>
        </w:rPr>
        <w:t>Head of Redress</w:t>
      </w:r>
      <w:r w:rsidRPr="009913D6">
        <w:rPr>
          <w:rFonts w:cstheme="minorHAnsi"/>
          <w:sz w:val="24"/>
          <w:szCs w:val="24"/>
        </w:rPr>
        <w:t xml:space="preserve"> (or an appointed deputy) must have the power to determine it.</w:t>
      </w:r>
    </w:p>
    <w:p w:rsidR="00FE6DF4" w:rsidRPr="009913D6" w:rsidRDefault="00FE6DF4" w:rsidP="00FE6DF4">
      <w:pPr>
        <w:spacing w:after="0" w:line="240" w:lineRule="auto"/>
        <w:jc w:val="both"/>
        <w:rPr>
          <w:rFonts w:cstheme="minorHAnsi"/>
          <w:sz w:val="24"/>
          <w:szCs w:val="24"/>
        </w:rPr>
      </w:pPr>
    </w:p>
    <w:p w:rsidR="009913D6" w:rsidRPr="009913D6" w:rsidRDefault="009913D6" w:rsidP="00FE6DF4">
      <w:pPr>
        <w:spacing w:after="0" w:line="240" w:lineRule="auto"/>
        <w:jc w:val="both"/>
        <w:rPr>
          <w:rFonts w:cstheme="minorHAnsi"/>
          <w:sz w:val="24"/>
          <w:szCs w:val="24"/>
        </w:rPr>
      </w:pPr>
      <w:r w:rsidRPr="009913D6">
        <w:rPr>
          <w:rFonts w:cstheme="minorHAnsi"/>
          <w:sz w:val="24"/>
          <w:szCs w:val="24"/>
        </w:rPr>
        <w:t xml:space="preserve">The </w:t>
      </w:r>
      <w:r w:rsidR="00FE6DF4">
        <w:rPr>
          <w:rFonts w:cstheme="minorHAnsi"/>
          <w:sz w:val="24"/>
          <w:szCs w:val="24"/>
        </w:rPr>
        <w:t>Head of Redress</w:t>
      </w:r>
      <w:r w:rsidRPr="009913D6">
        <w:rPr>
          <w:rFonts w:cstheme="minorHAnsi"/>
          <w:sz w:val="24"/>
          <w:szCs w:val="24"/>
        </w:rPr>
        <w:t xml:space="preserve"> should be required to report to a body independent of those subject to investigation, but this does not exclude their minority representation on that body. At least one member of the reporting body should be from an organisation representing consumers. The body should also be responsible for safeguarding the independence of the ombudsman.</w:t>
      </w:r>
    </w:p>
    <w:p w:rsidR="00684C42" w:rsidRPr="00684C42" w:rsidRDefault="00684C42" w:rsidP="006B5333">
      <w:pPr>
        <w:pBdr>
          <w:bottom w:val="dotted" w:sz="6" w:space="0" w:color="999999"/>
        </w:pBdr>
        <w:shd w:val="clear" w:color="auto" w:fill="FFFFFF"/>
        <w:spacing w:after="0" w:line="240" w:lineRule="auto"/>
        <w:ind w:right="96"/>
        <w:outlineLvl w:val="1"/>
        <w:rPr>
          <w:sz w:val="24"/>
          <w:szCs w:val="24"/>
        </w:rPr>
      </w:pPr>
    </w:p>
    <w:p w:rsidR="00564805" w:rsidRDefault="00564805"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p>
    <w:p w:rsidR="00564805" w:rsidRDefault="00564805"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p>
    <w:p w:rsidR="006B5333" w:rsidRPr="00684C42" w:rsidRDefault="006B5333"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r w:rsidRPr="00684C42">
        <w:rPr>
          <w:rFonts w:eastAsia="Times New Roman" w:cs="Arial"/>
          <w:b/>
          <w:bCs/>
          <w:color w:val="3A5395"/>
          <w:sz w:val="24"/>
          <w:szCs w:val="24"/>
          <w:lang w:eastAsia="en-GB"/>
        </w:rPr>
        <w:lastRenderedPageBreak/>
        <w:t>Other restrictions relating to bodies within jurisdiction</w:t>
      </w:r>
    </w:p>
    <w:p w:rsidR="006B5333" w:rsidRPr="00684C42" w:rsidRDefault="00FE6DF4" w:rsidP="006B5333">
      <w:pPr>
        <w:shd w:val="clear" w:color="auto" w:fill="FFFFFF"/>
        <w:spacing w:after="0" w:line="240" w:lineRule="auto"/>
        <w:textAlignment w:val="baseline"/>
        <w:rPr>
          <w:rFonts w:eastAsia="Times New Roman" w:cs="Arial"/>
          <w:color w:val="333333"/>
          <w:sz w:val="24"/>
          <w:szCs w:val="24"/>
          <w:lang w:eastAsia="en-GB"/>
        </w:rPr>
      </w:pPr>
      <w:r>
        <w:rPr>
          <w:rFonts w:eastAsia="Times New Roman" w:cs="Arial"/>
          <w:color w:val="333333"/>
          <w:sz w:val="24"/>
          <w:szCs w:val="24"/>
          <w:lang w:eastAsia="en-GB"/>
        </w:rPr>
        <w:t xml:space="preserve">Those in restricted posts </w:t>
      </w:r>
      <w:r w:rsidR="006B5333" w:rsidRPr="00684C42">
        <w:rPr>
          <w:rFonts w:eastAsia="Times New Roman" w:cs="Arial"/>
          <w:color w:val="333333"/>
          <w:sz w:val="24"/>
          <w:szCs w:val="24"/>
          <w:lang w:eastAsia="en-GB"/>
        </w:rPr>
        <w:t xml:space="preserve">are required tell </w:t>
      </w:r>
      <w:r w:rsidR="00564805">
        <w:rPr>
          <w:rFonts w:eastAsia="Times New Roman" w:cs="Arial"/>
          <w:color w:val="333333"/>
          <w:sz w:val="24"/>
          <w:szCs w:val="24"/>
          <w:lang w:eastAsia="en-GB"/>
        </w:rPr>
        <w:t>your</w:t>
      </w:r>
      <w:r w:rsidR="006B5333" w:rsidRPr="00684C42">
        <w:rPr>
          <w:rFonts w:eastAsia="Times New Roman" w:cs="Arial"/>
          <w:color w:val="333333"/>
          <w:sz w:val="24"/>
          <w:szCs w:val="24"/>
          <w:lang w:eastAsia="en-GB"/>
        </w:rPr>
        <w:t xml:space="preserve"> line </w:t>
      </w:r>
      <w:proofErr w:type="gramStart"/>
      <w:r w:rsidR="006B5333" w:rsidRPr="00684C42">
        <w:rPr>
          <w:rFonts w:eastAsia="Times New Roman" w:cs="Arial"/>
          <w:color w:val="333333"/>
          <w:sz w:val="24"/>
          <w:szCs w:val="24"/>
          <w:lang w:eastAsia="en-GB"/>
        </w:rPr>
        <w:t>manager</w:t>
      </w:r>
      <w:proofErr w:type="gramEnd"/>
      <w:r w:rsidR="006B5333" w:rsidRPr="00684C42">
        <w:rPr>
          <w:rFonts w:eastAsia="Times New Roman" w:cs="Arial"/>
          <w:color w:val="333333"/>
          <w:sz w:val="24"/>
          <w:szCs w:val="24"/>
          <w:lang w:eastAsia="en-GB"/>
        </w:rPr>
        <w:t xml:space="preserve"> of any personal interest which may affect </w:t>
      </w:r>
      <w:r w:rsidR="00564805">
        <w:rPr>
          <w:rFonts w:eastAsia="Times New Roman" w:cs="Arial"/>
          <w:color w:val="333333"/>
          <w:sz w:val="24"/>
          <w:szCs w:val="24"/>
          <w:lang w:eastAsia="en-GB"/>
        </w:rPr>
        <w:t>your</w:t>
      </w:r>
      <w:r w:rsidR="006B5333" w:rsidRPr="00684C42">
        <w:rPr>
          <w:rFonts w:eastAsia="Times New Roman" w:cs="Arial"/>
          <w:color w:val="333333"/>
          <w:sz w:val="24"/>
          <w:szCs w:val="24"/>
          <w:lang w:eastAsia="en-GB"/>
        </w:rPr>
        <w:t xml:space="preserve"> ability to deal with a particular complaint, examples of such situations are:</w:t>
      </w:r>
    </w:p>
    <w:p w:rsidR="006B5333" w:rsidRPr="00684C42" w:rsidRDefault="006B5333" w:rsidP="006B5333">
      <w:pPr>
        <w:numPr>
          <w:ilvl w:val="0"/>
          <w:numId w:val="3"/>
        </w:numPr>
        <w:shd w:val="clear" w:color="auto" w:fill="FFFFFF"/>
        <w:spacing w:after="30" w:line="240" w:lineRule="auto"/>
        <w:ind w:left="570" w:right="180"/>
        <w:rPr>
          <w:rFonts w:eastAsia="Times New Roman" w:cs="Arial"/>
          <w:color w:val="000000"/>
          <w:sz w:val="24"/>
          <w:szCs w:val="24"/>
          <w:lang w:eastAsia="en-GB"/>
        </w:rPr>
      </w:pPr>
      <w:r w:rsidRPr="00684C42">
        <w:rPr>
          <w:rFonts w:eastAsia="Times New Roman" w:cs="Arial"/>
          <w:color w:val="000000"/>
          <w:sz w:val="24"/>
          <w:szCs w:val="24"/>
          <w:lang w:eastAsia="en-GB"/>
        </w:rPr>
        <w:t>Complaints against a body within jurisdiction where, within the last five years, you have either been a member or were employed.</w:t>
      </w:r>
    </w:p>
    <w:p w:rsidR="006B5333" w:rsidRPr="00684C42" w:rsidRDefault="006B5333" w:rsidP="006B5333">
      <w:pPr>
        <w:numPr>
          <w:ilvl w:val="0"/>
          <w:numId w:val="3"/>
        </w:numPr>
        <w:shd w:val="clear" w:color="auto" w:fill="FFFFFF"/>
        <w:spacing w:after="30" w:line="240" w:lineRule="auto"/>
        <w:ind w:left="570" w:right="180"/>
        <w:rPr>
          <w:rFonts w:eastAsia="Times New Roman" w:cs="Arial"/>
          <w:color w:val="000000"/>
          <w:sz w:val="24"/>
          <w:szCs w:val="24"/>
          <w:lang w:eastAsia="en-GB"/>
        </w:rPr>
      </w:pPr>
      <w:r w:rsidRPr="00684C42">
        <w:rPr>
          <w:rFonts w:eastAsia="Times New Roman" w:cs="Arial"/>
          <w:color w:val="000000"/>
          <w:sz w:val="24"/>
          <w:szCs w:val="24"/>
          <w:lang w:eastAsia="en-GB"/>
        </w:rPr>
        <w:t xml:space="preserve">Complaints against a </w:t>
      </w:r>
      <w:r w:rsidR="00FE6DF4">
        <w:rPr>
          <w:rFonts w:eastAsia="Times New Roman" w:cs="Arial"/>
          <w:color w:val="000000"/>
          <w:sz w:val="24"/>
          <w:szCs w:val="24"/>
          <w:lang w:eastAsia="en-GB"/>
        </w:rPr>
        <w:t>Member</w:t>
      </w:r>
      <w:r w:rsidRPr="00684C42">
        <w:rPr>
          <w:rFonts w:eastAsia="Times New Roman" w:cs="Arial"/>
          <w:color w:val="000000"/>
          <w:sz w:val="24"/>
          <w:szCs w:val="24"/>
          <w:lang w:eastAsia="en-GB"/>
        </w:rPr>
        <w:t xml:space="preserve"> in which you </w:t>
      </w:r>
      <w:r w:rsidR="00FE6DF4">
        <w:rPr>
          <w:rFonts w:eastAsia="Times New Roman" w:cs="Arial"/>
          <w:color w:val="000000"/>
          <w:sz w:val="24"/>
          <w:szCs w:val="24"/>
          <w:lang w:eastAsia="en-GB"/>
        </w:rPr>
        <w:t>have had any commercial dealings in the last three years</w:t>
      </w:r>
      <w:r w:rsidRPr="00684C42">
        <w:rPr>
          <w:rFonts w:eastAsia="Times New Roman" w:cs="Arial"/>
          <w:color w:val="000000"/>
          <w:sz w:val="24"/>
          <w:szCs w:val="24"/>
          <w:lang w:eastAsia="en-GB"/>
        </w:rPr>
        <w:t>.</w:t>
      </w:r>
    </w:p>
    <w:p w:rsidR="006B5333" w:rsidRPr="00684C42" w:rsidRDefault="006B5333" w:rsidP="006B5333">
      <w:pPr>
        <w:numPr>
          <w:ilvl w:val="0"/>
          <w:numId w:val="3"/>
        </w:numPr>
        <w:shd w:val="clear" w:color="auto" w:fill="FFFFFF"/>
        <w:spacing w:after="30" w:line="240" w:lineRule="auto"/>
        <w:ind w:left="570" w:right="180"/>
        <w:rPr>
          <w:rFonts w:eastAsia="Times New Roman" w:cs="Arial"/>
          <w:color w:val="000000"/>
          <w:sz w:val="24"/>
          <w:szCs w:val="24"/>
          <w:lang w:eastAsia="en-GB"/>
        </w:rPr>
      </w:pPr>
      <w:r w:rsidRPr="00684C42">
        <w:rPr>
          <w:rFonts w:eastAsia="Times New Roman" w:cs="Arial"/>
          <w:color w:val="000000"/>
          <w:sz w:val="24"/>
          <w:szCs w:val="24"/>
          <w:lang w:eastAsia="en-GB"/>
        </w:rPr>
        <w:t xml:space="preserve">Complaints against a </w:t>
      </w:r>
      <w:r w:rsidR="00FE6DF4">
        <w:rPr>
          <w:rFonts w:eastAsia="Times New Roman" w:cs="Arial"/>
          <w:color w:val="000000"/>
          <w:sz w:val="24"/>
          <w:szCs w:val="24"/>
          <w:lang w:eastAsia="en-GB"/>
        </w:rPr>
        <w:t>Member who are based in an area</w:t>
      </w:r>
      <w:r w:rsidRPr="00684C42">
        <w:rPr>
          <w:rFonts w:eastAsia="Times New Roman" w:cs="Arial"/>
          <w:color w:val="000000"/>
          <w:sz w:val="24"/>
          <w:szCs w:val="24"/>
          <w:lang w:eastAsia="en-GB"/>
        </w:rPr>
        <w:t xml:space="preserve"> where you live and where the outcome of the complaint could have an impact on you.</w:t>
      </w:r>
    </w:p>
    <w:p w:rsidR="006B5333" w:rsidRPr="00684C42" w:rsidRDefault="006B5333" w:rsidP="006B5333">
      <w:pPr>
        <w:numPr>
          <w:ilvl w:val="0"/>
          <w:numId w:val="3"/>
        </w:numPr>
        <w:shd w:val="clear" w:color="auto" w:fill="FFFFFF"/>
        <w:spacing w:after="30" w:line="240" w:lineRule="auto"/>
        <w:ind w:left="570" w:right="180"/>
        <w:rPr>
          <w:rFonts w:eastAsia="Times New Roman" w:cs="Arial"/>
          <w:color w:val="000000"/>
          <w:sz w:val="24"/>
          <w:szCs w:val="24"/>
          <w:lang w:eastAsia="en-GB"/>
        </w:rPr>
      </w:pPr>
      <w:r w:rsidRPr="00684C42">
        <w:rPr>
          <w:rFonts w:eastAsia="Times New Roman" w:cs="Arial"/>
          <w:color w:val="000000"/>
          <w:sz w:val="24"/>
          <w:szCs w:val="24"/>
          <w:lang w:eastAsia="en-GB"/>
        </w:rPr>
        <w:t xml:space="preserve">Complaints against a </w:t>
      </w:r>
      <w:r w:rsidR="00FE6DF4">
        <w:rPr>
          <w:rFonts w:eastAsia="Times New Roman" w:cs="Arial"/>
          <w:color w:val="000000"/>
          <w:sz w:val="24"/>
          <w:szCs w:val="24"/>
          <w:lang w:eastAsia="en-GB"/>
        </w:rPr>
        <w:t>Member</w:t>
      </w:r>
      <w:r w:rsidRPr="00684C42">
        <w:rPr>
          <w:rFonts w:eastAsia="Times New Roman" w:cs="Arial"/>
          <w:color w:val="000000"/>
          <w:sz w:val="24"/>
          <w:szCs w:val="24"/>
          <w:lang w:eastAsia="en-GB"/>
        </w:rPr>
        <w:t xml:space="preserve"> in which you might reasonably be thought to have a personal interest which could be seen to influence your handling of the complaint because, for example, of friendship, family relationship or other personal involvement with members or officers of the authority.</w:t>
      </w:r>
    </w:p>
    <w:p w:rsidR="006B5333" w:rsidRPr="00684C42" w:rsidRDefault="006B5333" w:rsidP="006B5333">
      <w:pPr>
        <w:numPr>
          <w:ilvl w:val="0"/>
          <w:numId w:val="3"/>
        </w:numPr>
        <w:shd w:val="clear" w:color="auto" w:fill="FFFFFF"/>
        <w:spacing w:after="30" w:line="240" w:lineRule="auto"/>
        <w:ind w:left="570" w:right="180"/>
        <w:rPr>
          <w:rFonts w:eastAsia="Times New Roman" w:cs="Arial"/>
          <w:color w:val="000000"/>
          <w:sz w:val="24"/>
          <w:szCs w:val="24"/>
          <w:lang w:eastAsia="en-GB"/>
        </w:rPr>
      </w:pPr>
      <w:r w:rsidRPr="00684C42">
        <w:rPr>
          <w:rFonts w:eastAsia="Times New Roman" w:cs="Arial"/>
          <w:color w:val="000000"/>
          <w:sz w:val="24"/>
          <w:szCs w:val="24"/>
          <w:lang w:eastAsia="en-GB"/>
        </w:rPr>
        <w:t>Complaints made by relatives, friends or associates.</w:t>
      </w: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r w:rsidRPr="00684C42">
        <w:rPr>
          <w:rFonts w:eastAsia="Times New Roman" w:cs="Arial"/>
          <w:color w:val="333333"/>
          <w:sz w:val="24"/>
          <w:szCs w:val="24"/>
          <w:lang w:eastAsia="en-GB"/>
        </w:rPr>
        <w:t xml:space="preserve">Unless expressly authorised to do so by the </w:t>
      </w:r>
      <w:r w:rsidR="00FE6DF4">
        <w:rPr>
          <w:rFonts w:eastAsia="Times New Roman" w:cs="Arial"/>
          <w:color w:val="333333"/>
          <w:sz w:val="24"/>
          <w:szCs w:val="24"/>
          <w:lang w:eastAsia="en-GB"/>
        </w:rPr>
        <w:t xml:space="preserve">Head of Redress </w:t>
      </w:r>
      <w:r w:rsidRPr="00684C42">
        <w:rPr>
          <w:rFonts w:eastAsia="Times New Roman" w:cs="Arial"/>
          <w:color w:val="333333"/>
          <w:sz w:val="24"/>
          <w:szCs w:val="24"/>
          <w:lang w:eastAsia="en-GB"/>
        </w:rPr>
        <w:t>or a member of senior management, staff on the restricted list should take no part in the handling of any complaint in which they have a personal interest.</w:t>
      </w: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r w:rsidRPr="00684C42">
        <w:rPr>
          <w:rFonts w:eastAsia="Times New Roman" w:cs="Arial"/>
          <w:color w:val="333333"/>
          <w:sz w:val="24"/>
          <w:szCs w:val="24"/>
          <w:lang w:eastAsia="en-GB"/>
        </w:rPr>
        <w:t>Where the member of staff is a</w:t>
      </w:r>
      <w:r w:rsidR="00FE6DF4">
        <w:rPr>
          <w:rFonts w:eastAsia="Times New Roman" w:cs="Arial"/>
          <w:color w:val="333333"/>
          <w:sz w:val="24"/>
          <w:szCs w:val="24"/>
          <w:lang w:eastAsia="en-GB"/>
        </w:rPr>
        <w:t xml:space="preserve"> Senior Case Officer then the Head of Redress shall take direct ownership of the complaint</w:t>
      </w:r>
      <w:r w:rsidRPr="00684C42">
        <w:rPr>
          <w:rFonts w:eastAsia="Times New Roman" w:cs="Arial"/>
          <w:color w:val="333333"/>
          <w:sz w:val="24"/>
          <w:szCs w:val="24"/>
          <w:lang w:eastAsia="en-GB"/>
        </w:rPr>
        <w:t xml:space="preserve">. Where the member of staff is </w:t>
      </w:r>
      <w:r w:rsidR="00FE6DF4">
        <w:rPr>
          <w:rFonts w:eastAsia="Times New Roman" w:cs="Arial"/>
          <w:color w:val="333333"/>
          <w:sz w:val="24"/>
          <w:szCs w:val="24"/>
          <w:lang w:eastAsia="en-GB"/>
        </w:rPr>
        <w:t xml:space="preserve">the Head of Redress then the complaint will either be dealt with by </w:t>
      </w:r>
      <w:r w:rsidRPr="00684C42">
        <w:rPr>
          <w:rFonts w:eastAsia="Times New Roman" w:cs="Arial"/>
          <w:color w:val="333333"/>
          <w:sz w:val="24"/>
          <w:szCs w:val="24"/>
          <w:lang w:eastAsia="en-GB"/>
        </w:rPr>
        <w:t>a Director</w:t>
      </w:r>
      <w:r w:rsidR="00FE6DF4">
        <w:rPr>
          <w:rFonts w:eastAsia="Times New Roman" w:cs="Arial"/>
          <w:color w:val="333333"/>
          <w:sz w:val="24"/>
          <w:szCs w:val="24"/>
          <w:lang w:eastAsia="en-GB"/>
        </w:rPr>
        <w:t xml:space="preserve"> or the scheme may decide that due to the conflict of interest it is not in the best position to resolve the matter and </w:t>
      </w:r>
      <w:proofErr w:type="gramStart"/>
      <w:r w:rsidR="00FE6DF4">
        <w:rPr>
          <w:rFonts w:eastAsia="Times New Roman" w:cs="Arial"/>
          <w:color w:val="333333"/>
          <w:sz w:val="24"/>
          <w:szCs w:val="24"/>
          <w:lang w:eastAsia="en-GB"/>
        </w:rPr>
        <w:t>advise</w:t>
      </w:r>
      <w:proofErr w:type="gramEnd"/>
      <w:r w:rsidR="00FE6DF4">
        <w:rPr>
          <w:rFonts w:eastAsia="Times New Roman" w:cs="Arial"/>
          <w:color w:val="333333"/>
          <w:sz w:val="24"/>
          <w:szCs w:val="24"/>
          <w:lang w:eastAsia="en-GB"/>
        </w:rPr>
        <w:t xml:space="preserve"> </w:t>
      </w:r>
      <w:r w:rsidR="00F47E72">
        <w:rPr>
          <w:rFonts w:eastAsia="Times New Roman" w:cs="Arial"/>
          <w:color w:val="333333"/>
          <w:sz w:val="24"/>
          <w:szCs w:val="24"/>
          <w:lang w:eastAsia="en-GB"/>
        </w:rPr>
        <w:t>on a</w:t>
      </w:r>
      <w:r w:rsidR="00FE6DF4">
        <w:rPr>
          <w:rFonts w:eastAsia="Times New Roman" w:cs="Arial"/>
          <w:color w:val="333333"/>
          <w:sz w:val="24"/>
          <w:szCs w:val="24"/>
          <w:lang w:eastAsia="en-GB"/>
        </w:rPr>
        <w:t xml:space="preserve"> different course of action</w:t>
      </w:r>
      <w:r w:rsidRPr="00684C42">
        <w:rPr>
          <w:rFonts w:eastAsia="Times New Roman" w:cs="Arial"/>
          <w:color w:val="333333"/>
          <w:sz w:val="24"/>
          <w:szCs w:val="24"/>
          <w:lang w:eastAsia="en-GB"/>
        </w:rPr>
        <w:t>.</w:t>
      </w: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p>
    <w:p w:rsidR="00684C42" w:rsidRPr="00684C42" w:rsidRDefault="00684C42" w:rsidP="006B5333">
      <w:pPr>
        <w:pBdr>
          <w:bottom w:val="dotted" w:sz="6" w:space="0" w:color="999999"/>
        </w:pBdr>
        <w:shd w:val="clear" w:color="auto" w:fill="FFFFFF"/>
        <w:spacing w:after="0" w:line="240" w:lineRule="auto"/>
        <w:ind w:right="96"/>
        <w:outlineLvl w:val="1"/>
        <w:rPr>
          <w:sz w:val="24"/>
          <w:szCs w:val="24"/>
        </w:rPr>
      </w:pPr>
      <w:bookmarkStart w:id="4" w:name="work"/>
      <w:bookmarkEnd w:id="4"/>
    </w:p>
    <w:p w:rsidR="006B5333" w:rsidRPr="00684C42" w:rsidRDefault="006B5333"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r w:rsidRPr="00684C42">
        <w:rPr>
          <w:rFonts w:eastAsia="Times New Roman" w:cs="Arial"/>
          <w:b/>
          <w:bCs/>
          <w:color w:val="3A5395"/>
          <w:sz w:val="24"/>
          <w:szCs w:val="24"/>
          <w:lang w:eastAsia="en-GB"/>
        </w:rPr>
        <w:t>Working for other organisations</w:t>
      </w: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r w:rsidRPr="00684C42">
        <w:rPr>
          <w:rFonts w:eastAsia="Times New Roman" w:cs="Arial"/>
          <w:color w:val="333333"/>
          <w:sz w:val="24"/>
          <w:szCs w:val="24"/>
          <w:lang w:eastAsia="en-GB"/>
        </w:rPr>
        <w:t xml:space="preserve">The </w:t>
      </w:r>
      <w:r w:rsidR="00564805">
        <w:rPr>
          <w:rFonts w:eastAsia="Times New Roman" w:cs="Arial"/>
          <w:color w:val="333333"/>
          <w:sz w:val="24"/>
          <w:szCs w:val="24"/>
          <w:lang w:eastAsia="en-GB"/>
        </w:rPr>
        <w:t>scheme expects those in restricted posts to work full time for the scheme. The scheme</w:t>
      </w:r>
      <w:r w:rsidRPr="00684C42">
        <w:rPr>
          <w:rFonts w:eastAsia="Times New Roman" w:cs="Arial"/>
          <w:color w:val="333333"/>
          <w:sz w:val="24"/>
          <w:szCs w:val="24"/>
          <w:lang w:eastAsia="en-GB"/>
        </w:rPr>
        <w:t xml:space="preserve"> does not</w:t>
      </w:r>
      <w:r w:rsidR="00564805">
        <w:rPr>
          <w:rFonts w:eastAsia="Times New Roman" w:cs="Arial"/>
          <w:color w:val="333333"/>
          <w:sz w:val="24"/>
          <w:szCs w:val="24"/>
          <w:lang w:eastAsia="en-GB"/>
        </w:rPr>
        <w:t xml:space="preserve"> however</w:t>
      </w:r>
      <w:r w:rsidRPr="00684C42">
        <w:rPr>
          <w:rFonts w:eastAsia="Times New Roman" w:cs="Arial"/>
          <w:color w:val="333333"/>
          <w:sz w:val="24"/>
          <w:szCs w:val="24"/>
          <w:lang w:eastAsia="en-GB"/>
        </w:rPr>
        <w:t xml:space="preserve"> wish to prevent </w:t>
      </w:r>
      <w:r w:rsidR="00564805">
        <w:rPr>
          <w:rFonts w:eastAsia="Times New Roman" w:cs="Arial"/>
          <w:color w:val="333333"/>
          <w:sz w:val="24"/>
          <w:szCs w:val="24"/>
          <w:lang w:eastAsia="en-GB"/>
        </w:rPr>
        <w:t>the</w:t>
      </w:r>
      <w:r w:rsidRPr="00684C42">
        <w:rPr>
          <w:rFonts w:eastAsia="Times New Roman" w:cs="Arial"/>
          <w:color w:val="333333"/>
          <w:sz w:val="24"/>
          <w:szCs w:val="24"/>
          <w:lang w:eastAsia="en-GB"/>
        </w:rPr>
        <w:t xml:space="preserve"> taking</w:t>
      </w:r>
      <w:r w:rsidR="00564805">
        <w:rPr>
          <w:rFonts w:eastAsia="Times New Roman" w:cs="Arial"/>
          <w:color w:val="333333"/>
          <w:sz w:val="24"/>
          <w:szCs w:val="24"/>
          <w:lang w:eastAsia="en-GB"/>
        </w:rPr>
        <w:t xml:space="preserve"> of</w:t>
      </w:r>
      <w:r w:rsidRPr="00684C42">
        <w:rPr>
          <w:rFonts w:eastAsia="Times New Roman" w:cs="Arial"/>
          <w:color w:val="333333"/>
          <w:sz w:val="24"/>
          <w:szCs w:val="24"/>
          <w:lang w:eastAsia="en-GB"/>
        </w:rPr>
        <w:t xml:space="preserve"> work, whether paid or voluntary, outside </w:t>
      </w:r>
      <w:r w:rsidR="00564805">
        <w:rPr>
          <w:rFonts w:eastAsia="Times New Roman" w:cs="Arial"/>
          <w:color w:val="333333"/>
          <w:sz w:val="24"/>
          <w:szCs w:val="24"/>
          <w:lang w:eastAsia="en-GB"/>
        </w:rPr>
        <w:t xml:space="preserve">the </w:t>
      </w:r>
      <w:r w:rsidRPr="00684C42">
        <w:rPr>
          <w:rFonts w:eastAsia="Times New Roman" w:cs="Arial"/>
          <w:color w:val="333333"/>
          <w:sz w:val="24"/>
          <w:szCs w:val="24"/>
          <w:lang w:eastAsia="en-GB"/>
        </w:rPr>
        <w:t xml:space="preserve">duties with the </w:t>
      </w:r>
      <w:r w:rsidR="00564805">
        <w:rPr>
          <w:rFonts w:eastAsia="Times New Roman" w:cs="Arial"/>
          <w:color w:val="333333"/>
          <w:sz w:val="24"/>
          <w:szCs w:val="24"/>
          <w:lang w:eastAsia="en-GB"/>
        </w:rPr>
        <w:t>scheme</w:t>
      </w:r>
      <w:r w:rsidRPr="00684C42">
        <w:rPr>
          <w:rFonts w:eastAsia="Times New Roman" w:cs="Arial"/>
          <w:color w:val="333333"/>
          <w:sz w:val="24"/>
          <w:szCs w:val="24"/>
          <w:lang w:eastAsia="en-GB"/>
        </w:rPr>
        <w:t xml:space="preserve">, provided that the outside work does not harm or conflict with the work of the </w:t>
      </w:r>
      <w:r w:rsidR="00564805">
        <w:rPr>
          <w:rFonts w:eastAsia="Times New Roman" w:cs="Arial"/>
          <w:color w:val="333333"/>
          <w:sz w:val="24"/>
          <w:szCs w:val="24"/>
          <w:lang w:eastAsia="en-GB"/>
        </w:rPr>
        <w:t>scheme</w:t>
      </w:r>
      <w:r w:rsidRPr="00684C42">
        <w:rPr>
          <w:rFonts w:eastAsia="Times New Roman" w:cs="Arial"/>
          <w:color w:val="333333"/>
          <w:sz w:val="24"/>
          <w:szCs w:val="24"/>
          <w:lang w:eastAsia="en-GB"/>
        </w:rPr>
        <w:t>.</w:t>
      </w: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r w:rsidRPr="00684C42">
        <w:rPr>
          <w:rFonts w:eastAsia="Times New Roman" w:cs="Arial"/>
          <w:color w:val="333333"/>
          <w:sz w:val="24"/>
          <w:szCs w:val="24"/>
          <w:lang w:eastAsia="en-GB"/>
        </w:rPr>
        <w:t xml:space="preserve">You must tell your line manager (or a member of the senior management), in confidence, and before making any commitment of any outside work (including public service </w:t>
      </w:r>
      <w:proofErr w:type="spellStart"/>
      <w:r w:rsidRPr="00684C42">
        <w:rPr>
          <w:rFonts w:eastAsia="Times New Roman" w:cs="Arial"/>
          <w:color w:val="333333"/>
          <w:sz w:val="24"/>
          <w:szCs w:val="24"/>
          <w:lang w:eastAsia="en-GB"/>
        </w:rPr>
        <w:t>eg</w:t>
      </w:r>
      <w:proofErr w:type="spellEnd"/>
      <w:r w:rsidRPr="00684C42">
        <w:rPr>
          <w:rFonts w:eastAsia="Times New Roman" w:cs="Arial"/>
          <w:color w:val="333333"/>
          <w:sz w:val="24"/>
          <w:szCs w:val="24"/>
          <w:lang w:eastAsia="en-GB"/>
        </w:rPr>
        <w:t xml:space="preserve"> as a JP or a school governor).</w:t>
      </w: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r w:rsidRPr="00684C42">
        <w:rPr>
          <w:rFonts w:eastAsia="Times New Roman" w:cs="Arial"/>
          <w:color w:val="333333"/>
          <w:sz w:val="24"/>
          <w:szCs w:val="24"/>
          <w:lang w:eastAsia="en-GB"/>
        </w:rPr>
        <w:t xml:space="preserve">The </w:t>
      </w:r>
      <w:r w:rsidR="00F47E72">
        <w:rPr>
          <w:rFonts w:eastAsia="Times New Roman" w:cs="Arial"/>
          <w:color w:val="333333"/>
          <w:sz w:val="24"/>
          <w:szCs w:val="24"/>
          <w:lang w:eastAsia="en-GB"/>
        </w:rPr>
        <w:t xml:space="preserve">scheme </w:t>
      </w:r>
      <w:r w:rsidRPr="00684C42">
        <w:rPr>
          <w:rFonts w:eastAsia="Times New Roman" w:cs="Arial"/>
          <w:color w:val="333333"/>
          <w:sz w:val="24"/>
          <w:szCs w:val="24"/>
          <w:lang w:eastAsia="en-GB"/>
        </w:rPr>
        <w:t xml:space="preserve">reserves the right to instruct any member of staff not to do outside work which it considers harmful to its interests. ‘Harmful’ in this context includes outside work which could give rise to a conflict of interest in the investigation of a complaint or otherwise jeopardise public confidence in independence and impartiality of the </w:t>
      </w:r>
      <w:r w:rsidR="00F47E72">
        <w:rPr>
          <w:rFonts w:eastAsia="Times New Roman" w:cs="Arial"/>
          <w:color w:val="333333"/>
          <w:sz w:val="24"/>
          <w:szCs w:val="24"/>
          <w:lang w:eastAsia="en-GB"/>
        </w:rPr>
        <w:t>scheme or Head of Redress</w:t>
      </w:r>
      <w:r w:rsidRPr="00684C42">
        <w:rPr>
          <w:rFonts w:eastAsia="Times New Roman" w:cs="Arial"/>
          <w:color w:val="333333"/>
          <w:sz w:val="24"/>
          <w:szCs w:val="24"/>
          <w:lang w:eastAsia="en-GB"/>
        </w:rPr>
        <w:t xml:space="preserve">. It also includes outside work which would, in the </w:t>
      </w:r>
      <w:r w:rsidR="00F47E72">
        <w:rPr>
          <w:rFonts w:eastAsia="Times New Roman" w:cs="Arial"/>
          <w:color w:val="333333"/>
          <w:sz w:val="24"/>
          <w:szCs w:val="24"/>
          <w:lang w:eastAsia="en-GB"/>
        </w:rPr>
        <w:t>scheme</w:t>
      </w:r>
      <w:r w:rsidRPr="00684C42">
        <w:rPr>
          <w:rFonts w:eastAsia="Times New Roman" w:cs="Arial"/>
          <w:color w:val="333333"/>
          <w:sz w:val="24"/>
          <w:szCs w:val="24"/>
          <w:lang w:eastAsia="en-GB"/>
        </w:rPr>
        <w:t>’s view, have a negative impact on the individual’s ability to perform their job effectively</w:t>
      </w:r>
    </w:p>
    <w:p w:rsidR="00684C42" w:rsidRDefault="00684C42" w:rsidP="006B5333">
      <w:pPr>
        <w:pBdr>
          <w:bottom w:val="dotted" w:sz="6" w:space="0" w:color="999999"/>
        </w:pBdr>
        <w:shd w:val="clear" w:color="auto" w:fill="FFFFFF"/>
        <w:spacing w:after="0" w:line="240" w:lineRule="auto"/>
        <w:ind w:right="96"/>
        <w:outlineLvl w:val="1"/>
        <w:rPr>
          <w:sz w:val="24"/>
          <w:szCs w:val="24"/>
        </w:rPr>
      </w:pPr>
      <w:bookmarkStart w:id="5" w:name="personal"/>
      <w:bookmarkEnd w:id="5"/>
    </w:p>
    <w:p w:rsidR="00F47E72" w:rsidRDefault="00F47E72" w:rsidP="006B5333">
      <w:pPr>
        <w:pBdr>
          <w:bottom w:val="dotted" w:sz="6" w:space="0" w:color="999999"/>
        </w:pBdr>
        <w:shd w:val="clear" w:color="auto" w:fill="FFFFFF"/>
        <w:spacing w:after="0" w:line="240" w:lineRule="auto"/>
        <w:ind w:right="96"/>
        <w:outlineLvl w:val="1"/>
        <w:rPr>
          <w:sz w:val="24"/>
          <w:szCs w:val="24"/>
        </w:rPr>
      </w:pPr>
    </w:p>
    <w:p w:rsidR="00F47E72" w:rsidRPr="00684C42" w:rsidRDefault="00F47E72" w:rsidP="006B5333">
      <w:pPr>
        <w:pBdr>
          <w:bottom w:val="dotted" w:sz="6" w:space="0" w:color="999999"/>
        </w:pBdr>
        <w:shd w:val="clear" w:color="auto" w:fill="FFFFFF"/>
        <w:spacing w:after="0" w:line="240" w:lineRule="auto"/>
        <w:ind w:right="96"/>
        <w:outlineLvl w:val="1"/>
        <w:rPr>
          <w:sz w:val="24"/>
          <w:szCs w:val="24"/>
        </w:rPr>
      </w:pPr>
    </w:p>
    <w:p w:rsidR="006B5333" w:rsidRPr="00684C42" w:rsidRDefault="006B5333"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r w:rsidRPr="00684C42">
        <w:rPr>
          <w:rFonts w:eastAsia="Times New Roman" w:cs="Arial"/>
          <w:b/>
          <w:bCs/>
          <w:color w:val="3A5395"/>
          <w:sz w:val="24"/>
          <w:szCs w:val="24"/>
          <w:lang w:eastAsia="en-GB"/>
        </w:rPr>
        <w:t>Personal relationships</w:t>
      </w: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r w:rsidRPr="00684C42">
        <w:rPr>
          <w:rFonts w:eastAsia="Times New Roman" w:cs="Arial"/>
          <w:color w:val="333333"/>
          <w:sz w:val="24"/>
          <w:szCs w:val="24"/>
          <w:lang w:eastAsia="en-GB"/>
        </w:rPr>
        <w:t xml:space="preserve">Where you work with colleagues to whom you are related or are involved in a personal relationship, and a potential conflict of interest arises, you have a duty to advise your </w:t>
      </w:r>
      <w:r w:rsidR="00F47E72">
        <w:rPr>
          <w:rFonts w:eastAsia="Times New Roman" w:cs="Arial"/>
          <w:color w:val="333333"/>
          <w:sz w:val="24"/>
          <w:szCs w:val="24"/>
          <w:lang w:eastAsia="en-GB"/>
        </w:rPr>
        <w:t xml:space="preserve">line </w:t>
      </w:r>
      <w:r w:rsidRPr="00684C42">
        <w:rPr>
          <w:rFonts w:eastAsia="Times New Roman" w:cs="Arial"/>
          <w:color w:val="333333"/>
          <w:sz w:val="24"/>
          <w:szCs w:val="24"/>
          <w:lang w:eastAsia="en-GB"/>
        </w:rPr>
        <w:t>manager of this. Your manager will carry out a risk assessment and action will be taken to remove or minimise any risks.</w:t>
      </w:r>
    </w:p>
    <w:p w:rsidR="006B5333" w:rsidRPr="00684C42" w:rsidRDefault="006B5333"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bookmarkStart w:id="6" w:name="political"/>
      <w:bookmarkEnd w:id="6"/>
    </w:p>
    <w:p w:rsidR="006B5333" w:rsidRPr="00684C42" w:rsidRDefault="006B5333" w:rsidP="006B5333">
      <w:pPr>
        <w:pBdr>
          <w:bottom w:val="dotted" w:sz="6" w:space="0" w:color="999999"/>
        </w:pBdr>
        <w:shd w:val="clear" w:color="auto" w:fill="FFFFFF"/>
        <w:spacing w:after="0" w:line="240" w:lineRule="auto"/>
        <w:ind w:right="96"/>
        <w:outlineLvl w:val="1"/>
        <w:rPr>
          <w:rFonts w:eastAsia="Times New Roman" w:cs="Arial"/>
          <w:b/>
          <w:bCs/>
          <w:color w:val="3A5395"/>
          <w:sz w:val="24"/>
          <w:szCs w:val="24"/>
          <w:lang w:eastAsia="en-GB"/>
        </w:rPr>
      </w:pPr>
      <w:r w:rsidRPr="00684C42">
        <w:rPr>
          <w:rFonts w:eastAsia="Times New Roman" w:cs="Arial"/>
          <w:b/>
          <w:bCs/>
          <w:color w:val="3A5395"/>
          <w:sz w:val="24"/>
          <w:szCs w:val="24"/>
          <w:lang w:eastAsia="en-GB"/>
        </w:rPr>
        <w:t>Political activities</w:t>
      </w: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p>
    <w:p w:rsidR="006B5333" w:rsidRPr="00684C42" w:rsidRDefault="006B5333" w:rsidP="006B5333">
      <w:pPr>
        <w:shd w:val="clear" w:color="auto" w:fill="FFFFFF"/>
        <w:spacing w:after="0" w:line="240" w:lineRule="auto"/>
        <w:textAlignment w:val="baseline"/>
        <w:rPr>
          <w:rFonts w:eastAsia="Times New Roman" w:cs="Arial"/>
          <w:color w:val="333333"/>
          <w:sz w:val="24"/>
          <w:szCs w:val="24"/>
          <w:lang w:eastAsia="en-GB"/>
        </w:rPr>
      </w:pPr>
      <w:r w:rsidRPr="00684C42">
        <w:rPr>
          <w:rFonts w:eastAsia="Times New Roman" w:cs="Arial"/>
          <w:color w:val="333333"/>
          <w:sz w:val="24"/>
          <w:szCs w:val="24"/>
          <w:lang w:eastAsia="en-GB"/>
        </w:rPr>
        <w:t>You are free to engage in political activity outside work, provided that this activity is carried out only outside working hours and in your own time and provided also that the activity does not:</w:t>
      </w:r>
    </w:p>
    <w:p w:rsidR="006B5333" w:rsidRPr="00684C42" w:rsidRDefault="006B5333" w:rsidP="006B5333">
      <w:pPr>
        <w:numPr>
          <w:ilvl w:val="0"/>
          <w:numId w:val="4"/>
        </w:numPr>
        <w:shd w:val="clear" w:color="auto" w:fill="FFFFFF"/>
        <w:spacing w:after="30" w:line="240" w:lineRule="auto"/>
        <w:ind w:left="570" w:right="180"/>
        <w:rPr>
          <w:rFonts w:eastAsia="Times New Roman" w:cs="Arial"/>
          <w:color w:val="000000"/>
          <w:sz w:val="24"/>
          <w:szCs w:val="24"/>
          <w:lang w:eastAsia="en-GB"/>
        </w:rPr>
      </w:pPr>
      <w:r w:rsidRPr="00684C42">
        <w:rPr>
          <w:rFonts w:eastAsia="Times New Roman" w:cs="Arial"/>
          <w:color w:val="000000"/>
          <w:sz w:val="24"/>
          <w:szCs w:val="24"/>
          <w:lang w:eastAsia="en-GB"/>
        </w:rPr>
        <w:t xml:space="preserve">interfere in any way with your work for the </w:t>
      </w:r>
      <w:r w:rsidR="00F47E72">
        <w:rPr>
          <w:rFonts w:eastAsia="Times New Roman" w:cs="Arial"/>
          <w:color w:val="000000"/>
          <w:sz w:val="24"/>
          <w:szCs w:val="24"/>
          <w:lang w:eastAsia="en-GB"/>
        </w:rPr>
        <w:t>scheme</w:t>
      </w:r>
      <w:r w:rsidRPr="00684C42">
        <w:rPr>
          <w:rFonts w:eastAsia="Times New Roman" w:cs="Arial"/>
          <w:color w:val="000000"/>
          <w:sz w:val="24"/>
          <w:szCs w:val="24"/>
          <w:lang w:eastAsia="en-GB"/>
        </w:rPr>
        <w:t>, and</w:t>
      </w:r>
    </w:p>
    <w:p w:rsidR="006B5333" w:rsidRPr="00684C42" w:rsidRDefault="006B5333" w:rsidP="006B5333">
      <w:pPr>
        <w:numPr>
          <w:ilvl w:val="0"/>
          <w:numId w:val="4"/>
        </w:numPr>
        <w:shd w:val="clear" w:color="auto" w:fill="FFFFFF"/>
        <w:spacing w:after="30" w:line="240" w:lineRule="auto"/>
        <w:ind w:left="570" w:right="180"/>
        <w:rPr>
          <w:rFonts w:eastAsia="Times New Roman" w:cs="Arial"/>
          <w:color w:val="000000"/>
          <w:sz w:val="24"/>
          <w:szCs w:val="24"/>
          <w:lang w:eastAsia="en-GB"/>
        </w:rPr>
      </w:pPr>
      <w:proofErr w:type="gramStart"/>
      <w:r w:rsidRPr="00684C42">
        <w:rPr>
          <w:rFonts w:eastAsia="Times New Roman" w:cs="Arial"/>
          <w:color w:val="000000"/>
          <w:sz w:val="24"/>
          <w:szCs w:val="24"/>
          <w:lang w:eastAsia="en-GB"/>
        </w:rPr>
        <w:t>jeopardise</w:t>
      </w:r>
      <w:proofErr w:type="gramEnd"/>
      <w:r w:rsidRPr="00684C42">
        <w:rPr>
          <w:rFonts w:eastAsia="Times New Roman" w:cs="Arial"/>
          <w:color w:val="000000"/>
          <w:sz w:val="24"/>
          <w:szCs w:val="24"/>
          <w:lang w:eastAsia="en-GB"/>
        </w:rPr>
        <w:t xml:space="preserve"> public confidence in independence and impartiality of the </w:t>
      </w:r>
      <w:r w:rsidR="00F47E72">
        <w:rPr>
          <w:rFonts w:eastAsia="Times New Roman" w:cs="Arial"/>
          <w:color w:val="000000"/>
          <w:sz w:val="24"/>
          <w:szCs w:val="24"/>
          <w:lang w:eastAsia="en-GB"/>
        </w:rPr>
        <w:t>Head of Redress</w:t>
      </w:r>
      <w:r w:rsidRPr="00684C42">
        <w:rPr>
          <w:rFonts w:eastAsia="Times New Roman" w:cs="Arial"/>
          <w:color w:val="000000"/>
          <w:sz w:val="24"/>
          <w:szCs w:val="24"/>
          <w:lang w:eastAsia="en-GB"/>
        </w:rPr>
        <w:t xml:space="preserve"> or the </w:t>
      </w:r>
      <w:r w:rsidR="00F47E72">
        <w:rPr>
          <w:rFonts w:eastAsia="Times New Roman" w:cs="Arial"/>
          <w:color w:val="000000"/>
          <w:sz w:val="24"/>
          <w:szCs w:val="24"/>
          <w:lang w:eastAsia="en-GB"/>
        </w:rPr>
        <w:t>scheme</w:t>
      </w:r>
      <w:r w:rsidRPr="00684C42">
        <w:rPr>
          <w:rFonts w:eastAsia="Times New Roman" w:cs="Arial"/>
          <w:color w:val="000000"/>
          <w:sz w:val="24"/>
          <w:szCs w:val="24"/>
          <w:lang w:eastAsia="en-GB"/>
        </w:rPr>
        <w:t>.</w:t>
      </w:r>
    </w:p>
    <w:p w:rsidR="00CA5937" w:rsidRDefault="00CA5937">
      <w:pPr>
        <w:rPr>
          <w:rFonts w:eastAsia="Times New Roman" w:cs="Arial"/>
          <w:color w:val="333333"/>
          <w:sz w:val="24"/>
          <w:szCs w:val="24"/>
          <w:lang w:eastAsia="en-GB"/>
        </w:rPr>
      </w:pPr>
    </w:p>
    <w:p w:rsidR="00F47E72" w:rsidRPr="00684C42" w:rsidRDefault="00F47E72">
      <w:pPr>
        <w:rPr>
          <w:sz w:val="24"/>
          <w:szCs w:val="24"/>
        </w:rPr>
      </w:pPr>
    </w:p>
    <w:sectPr w:rsidR="00F47E72" w:rsidRPr="00684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495"/>
    <w:multiLevelType w:val="multilevel"/>
    <w:tmpl w:val="3338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40838"/>
    <w:multiLevelType w:val="multilevel"/>
    <w:tmpl w:val="E368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F54AB7"/>
    <w:multiLevelType w:val="multilevel"/>
    <w:tmpl w:val="4C88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C1424"/>
    <w:multiLevelType w:val="multilevel"/>
    <w:tmpl w:val="DE30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33"/>
    <w:rsid w:val="00564805"/>
    <w:rsid w:val="00684C42"/>
    <w:rsid w:val="006B5333"/>
    <w:rsid w:val="009913D6"/>
    <w:rsid w:val="00CA5937"/>
    <w:rsid w:val="00F47E72"/>
    <w:rsid w:val="00FE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830</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The Property Redress Scheme Conflict of Interest Policy</vt:lpstr>
      <vt:lpstr>    </vt:lpstr>
      <vt:lpstr>    Staff in restricted posts</vt:lpstr>
      <vt:lpstr>    </vt:lpstr>
      <vt:lpstr>    Position of the Scheme and Head of Redress</vt:lpstr>
      <vt:lpstr>    </vt:lpstr>
      <vt:lpstr>    </vt:lpstr>
      <vt:lpstr>    </vt:lpstr>
      <vt:lpstr>    Other restrictions relating to bodies within jurisdiction</vt:lpstr>
      <vt:lpstr>    </vt:lpstr>
      <vt:lpstr>    Working for other organisations</vt:lpstr>
      <vt:lpstr>    </vt:lpstr>
      <vt:lpstr>    Personal relationships</vt:lpstr>
      <vt:lpstr>    </vt:lpstr>
      <vt:lpstr>    </vt:lpstr>
      <vt:lpstr>    </vt:lpstr>
      <vt:lpstr>    Political activities</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Frome</dc:creator>
  <cp:lastModifiedBy>Tim Frome</cp:lastModifiedBy>
  <cp:revision>2</cp:revision>
  <dcterms:created xsi:type="dcterms:W3CDTF">2015-08-18T08:42:00Z</dcterms:created>
  <dcterms:modified xsi:type="dcterms:W3CDTF">2015-09-01T13:42:00Z</dcterms:modified>
</cp:coreProperties>
</file>